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Helvetica" w:hAnsi="Helvetica"/>
          <w:color w:val="3568A9"/>
          <w:sz w:val="21"/>
          <w:szCs w:val="21"/>
        </w:rPr>
      </w:pPr>
      <w:r>
        <w:rPr>
          <w:rFonts w:ascii="Helvetica" w:hAnsi="Helvetica"/>
          <w:color w:val="3568A9"/>
          <w:sz w:val="21"/>
          <w:szCs w:val="21"/>
        </w:rPr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16. Gorski tek na Goro Oljko</w:t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Memorial Zorana Štoka</w:t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ZORANOV POKAL</w:t>
      </w:r>
    </w:p>
    <w:p>
      <w:pPr>
        <w:pStyle w:val="Normal"/>
        <w:jc w:val="right"/>
        <w:rPr>
          <w:rFonts w:ascii="Helvetica" w:hAnsi="Helvetica"/>
          <w:color w:val="3568A9"/>
          <w:sz w:val="21"/>
          <w:szCs w:val="21"/>
        </w:rPr>
      </w:pPr>
      <w:r>
        <w:rPr>
          <w:rFonts w:ascii="Helvetica" w:hAnsi="Helvetica"/>
          <w:color w:val="3568A9"/>
          <w:sz w:val="21"/>
          <w:szCs w:val="21"/>
        </w:rPr>
      </w:r>
    </w:p>
    <w:p>
      <w:pPr>
        <w:pStyle w:val="Normal"/>
        <w:rPr>
          <w:rFonts w:ascii="Helvetica" w:hAnsi="Helvetica"/>
          <w:color w:val="3568A9"/>
          <w:sz w:val="21"/>
          <w:szCs w:val="21"/>
        </w:rPr>
      </w:pPr>
      <w:r>
        <w:rPr>
          <w:rFonts w:ascii="Helvetica" w:hAnsi="Helvetica"/>
          <w:color w:val="3568A9"/>
          <w:sz w:val="21"/>
          <w:szCs w:val="21"/>
        </w:rPr>
      </w:r>
    </w:p>
    <w:p>
      <w:pPr>
        <w:pStyle w:val="Normal"/>
        <w:spacing w:lineRule="auto" w:line="360"/>
        <w:jc w:val="both"/>
        <w:rPr>
          <w:b/>
          <w:b/>
          <w:color w:val="00B050"/>
          <w:sz w:val="26"/>
          <w:szCs w:val="26"/>
        </w:rPr>
      </w:pPr>
      <w:r>
        <w:rPr>
          <w:b/>
          <w:color w:val="00B050"/>
          <w:sz w:val="26"/>
          <w:szCs w:val="26"/>
        </w:rPr>
        <w:t>ZBIRNO MESTO: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b/>
          <w:color w:val="FF0000"/>
          <w:sz w:val="26"/>
          <w:szCs w:val="26"/>
        </w:rPr>
        <w:t>11.7.2020</w:t>
      </w:r>
      <w:r>
        <w:rPr>
          <w:sz w:val="26"/>
          <w:szCs w:val="26"/>
        </w:rPr>
        <w:t xml:space="preserve">, štart ob </w:t>
      </w:r>
      <w:r>
        <w:rPr>
          <w:b/>
          <w:color w:val="0070C0"/>
          <w:sz w:val="26"/>
          <w:szCs w:val="26"/>
        </w:rPr>
        <w:t>9</w:t>
      </w:r>
      <w:r>
        <w:rPr>
          <w:b/>
          <w:color w:val="0070C0"/>
          <w:sz w:val="26"/>
          <w:szCs w:val="26"/>
          <w:vertAlign w:val="superscript"/>
        </w:rPr>
        <w:t>00</w:t>
      </w:r>
      <w:r>
        <w:rPr>
          <w:sz w:val="26"/>
          <w:szCs w:val="26"/>
        </w:rPr>
        <w:t>, prevzem številk in čipov od 7</w:t>
      </w:r>
      <w:r>
        <w:rPr>
          <w:sz w:val="26"/>
          <w:szCs w:val="26"/>
          <w:vertAlign w:val="superscript"/>
        </w:rPr>
        <w:t>00</w:t>
      </w:r>
      <w:r>
        <w:rPr>
          <w:sz w:val="26"/>
          <w:szCs w:val="26"/>
        </w:rPr>
        <w:t xml:space="preserve"> dalje na športnem igrišču v Andražu nad Polzelo. Prijave na dan dogodka do 30 min pred pričetkom teka.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sz w:val="26"/>
          <w:szCs w:val="26"/>
        </w:rPr>
        <w:t xml:space="preserve">Dolžina proge </w:t>
      </w:r>
      <w:r>
        <w:rPr>
          <w:b/>
          <w:color w:val="0070C0"/>
          <w:sz w:val="26"/>
          <w:szCs w:val="26"/>
        </w:rPr>
        <w:t>7,4 km</w:t>
      </w:r>
      <w:r>
        <w:rPr>
          <w:sz w:val="26"/>
          <w:szCs w:val="26"/>
        </w:rPr>
        <w:t>.</w:t>
      </w:r>
    </w:p>
    <w:p>
      <w:pPr>
        <w:pStyle w:val="Normal"/>
        <w:spacing w:lineRule="auto" w:line="360"/>
        <w:jc w:val="both"/>
        <w:rPr>
          <w:b/>
          <w:b/>
          <w:color w:val="00B050"/>
          <w:sz w:val="26"/>
          <w:szCs w:val="26"/>
        </w:rPr>
      </w:pPr>
      <w:r>
        <w:rPr>
          <w:b/>
          <w:color w:val="00B050"/>
          <w:sz w:val="26"/>
          <w:szCs w:val="26"/>
        </w:rPr>
        <w:t>ŠTARTNINA:</w:t>
      </w:r>
    </w:p>
    <w:p>
      <w:pPr>
        <w:pStyle w:val="ListParagraph"/>
        <w:numPr>
          <w:ilvl w:val="0"/>
          <w:numId w:val="1"/>
        </w:numPr>
        <w:spacing w:lineRule="auto" w:line="360"/>
        <w:rPr/>
      </w:pPr>
      <w:r>
        <w:rPr>
          <w:sz w:val="26"/>
          <w:szCs w:val="26"/>
        </w:rPr>
        <w:t xml:space="preserve">predprijava </w:t>
      </w:r>
      <w:r>
        <w:rPr>
          <w:b/>
          <w:color w:val="0070C0"/>
          <w:sz w:val="26"/>
          <w:szCs w:val="26"/>
        </w:rPr>
        <w:t>10 EUR</w:t>
      </w:r>
      <w:r>
        <w:rPr>
          <w:color w:val="0070C0"/>
          <w:sz w:val="26"/>
          <w:szCs w:val="26"/>
        </w:rPr>
        <w:t xml:space="preserve"> </w:t>
      </w:r>
      <w:r>
        <w:rPr>
          <w:sz w:val="26"/>
          <w:szCs w:val="26"/>
        </w:rPr>
        <w:t xml:space="preserve">do četrtka 9.7.2020 na spletni povezavi: </w:t>
      </w:r>
      <w:hyperlink r:id="rId2" w:tgtFrame="_blank">
        <w:r>
          <w:rPr>
            <w:rStyle w:val="ListLabel5"/>
            <w:b/>
            <w:color w:val="FF0000"/>
            <w:sz w:val="26"/>
            <w:szCs w:val="26"/>
          </w:rPr>
          <w:t>h</w:t>
        </w:r>
        <w:r>
          <w:rPr>
            <w:rStyle w:val="ListLabel5"/>
            <w:b/>
            <w:bCs/>
            <w:color w:val="FF0000"/>
            <w:sz w:val="26"/>
            <w:szCs w:val="26"/>
          </w:rPr>
          <w:t>ttp://rfidmeritve.eu/index.php/spletna-prijava/</w:t>
        </w:r>
        <w:r>
          <w:rPr>
            <w:rStyle w:val="ListLabel5"/>
            <w:b/>
            <w:bCs/>
            <w:color w:val="FF0000"/>
            <w:sz w:val="26"/>
            <w:szCs w:val="26"/>
          </w:rPr>
          <w:t>54</w:t>
        </w:r>
      </w:hyperlink>
    </w:p>
    <w:p>
      <w:pPr>
        <w:pStyle w:val="Normal"/>
        <w:spacing w:lineRule="auto" w:line="360"/>
        <w:ind w:left="708" w:hanging="0"/>
        <w:jc w:val="both"/>
        <w:rPr>
          <w:sz w:val="26"/>
          <w:szCs w:val="26"/>
        </w:rPr>
      </w:pPr>
      <w:r>
        <w:rPr>
          <w:sz w:val="26"/>
          <w:szCs w:val="26"/>
        </w:rPr>
        <w:t>Štartnino ob predprijavi nakazati na: TRR</w:t>
      </w:r>
      <w:r>
        <w:rPr>
          <w:color w:val="595959"/>
          <w:sz w:val="26"/>
          <w:szCs w:val="26"/>
        </w:rPr>
        <w:t xml:space="preserve"> </w:t>
      </w:r>
      <w:r>
        <w:rPr>
          <w:sz w:val="26"/>
          <w:szCs w:val="26"/>
        </w:rPr>
        <w:t>SI56 6100 0001 8550 239</w:t>
      </w:r>
      <w:r>
        <w:rPr>
          <w:color w:val="595959"/>
        </w:rPr>
        <w:t xml:space="preserve"> </w:t>
      </w:r>
    </w:p>
    <w:p>
      <w:pPr>
        <w:pStyle w:val="Normal"/>
        <w:spacing w:lineRule="auto" w:line="360"/>
        <w:ind w:left="708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Delavska hranilnica d.d., pripis: </w:t>
      </w:r>
      <w:bookmarkStart w:id="0" w:name="_Hlk486279985"/>
      <w:r>
        <w:rPr>
          <w:sz w:val="26"/>
          <w:szCs w:val="26"/>
        </w:rPr>
        <w:t>1</w:t>
      </w:r>
      <w:r>
        <w:rPr>
          <w:sz w:val="26"/>
          <w:szCs w:val="26"/>
        </w:rPr>
        <w:t>6</w:t>
      </w:r>
      <w:r>
        <w:rPr>
          <w:sz w:val="26"/>
          <w:szCs w:val="26"/>
        </w:rPr>
        <w:t>. Gorski tek - PRIIMEK</w:t>
      </w:r>
      <w:bookmarkEnd w:id="0"/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 dan dogodka </w:t>
      </w:r>
      <w:r>
        <w:rPr>
          <w:b/>
          <w:color w:val="0070C0"/>
          <w:sz w:val="26"/>
          <w:szCs w:val="26"/>
        </w:rPr>
        <w:t>15 EUR</w:t>
      </w:r>
      <w:r>
        <w:rPr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b/>
          <w:b/>
          <w:color w:val="00B050"/>
          <w:sz w:val="26"/>
          <w:szCs w:val="26"/>
        </w:rPr>
      </w:pPr>
      <w:r>
        <w:rPr>
          <w:b/>
          <w:color w:val="00B050"/>
          <w:sz w:val="26"/>
          <w:szCs w:val="26"/>
        </w:rPr>
        <w:t>KATEGORIJE: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>Osem ženskih in moških kategorij po pravilu Štajersko Koroškega pokala 201</w:t>
      </w:r>
    </w:p>
    <w:p>
      <w:pPr>
        <w:pStyle w:val="Normal"/>
        <w:spacing w:before="240" w:after="0"/>
        <w:rPr>
          <w:b/>
          <w:b/>
          <w:bCs/>
          <w:color w:val="002060"/>
          <w:sz w:val="26"/>
          <w:szCs w:val="26"/>
        </w:rPr>
      </w:pPr>
      <w:r>
        <w:rPr>
          <w:sz w:val="26"/>
          <w:szCs w:val="26"/>
        </w:rPr>
        <w:t>Pravila na povezavi: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color w:val="002060"/>
          <w:sz w:val="26"/>
          <w:szCs w:val="26"/>
        </w:rPr>
        <w:t>http://www.tdsik.si/</w:t>
      </w:r>
    </w:p>
    <w:p>
      <w:pPr>
        <w:pStyle w:val="Normal"/>
        <w:spacing w:lineRule="auto" w:line="360" w:before="240" w:after="0"/>
        <w:rPr>
          <w:sz w:val="26"/>
          <w:szCs w:val="26"/>
        </w:rPr>
      </w:pPr>
      <w:r>
        <w:rPr>
          <w:b/>
          <w:color w:val="00B050"/>
          <w:sz w:val="26"/>
          <w:szCs w:val="26"/>
        </w:rPr>
        <w:t>HRANA IN PIJAČA</w:t>
      </w:r>
      <w:r>
        <w:rPr>
          <w:b/>
          <w:sz w:val="26"/>
          <w:szCs w:val="26"/>
        </w:rPr>
        <w:t xml:space="preserve">: </w:t>
      </w:r>
      <w:r>
        <w:rPr>
          <w:sz w:val="26"/>
          <w:szCs w:val="26"/>
        </w:rPr>
        <w:t>na progi dve postojanki z vodo, na cilju vsak udeleženec dobi malico</w:t>
      </w:r>
    </w:p>
    <w:p>
      <w:pPr>
        <w:pStyle w:val="Normal"/>
        <w:spacing w:lineRule="auto" w:line="360" w:before="240" w:after="0"/>
        <w:rPr>
          <w:sz w:val="26"/>
          <w:szCs w:val="26"/>
        </w:rPr>
      </w:pPr>
      <w:r>
        <w:rPr>
          <w:b/>
          <w:color w:val="00B050"/>
          <w:sz w:val="26"/>
          <w:szCs w:val="26"/>
        </w:rPr>
        <w:t>PREVOZ:</w:t>
      </w:r>
      <w:r>
        <w:rPr>
          <w:sz w:val="26"/>
          <w:szCs w:val="26"/>
        </w:rPr>
        <w:t xml:space="preserve"> urejen prevoz osebnih stvari na cilj, po dogovoru tudi prevoz nazaj na štart</w:t>
      </w:r>
    </w:p>
    <w:p>
      <w:pPr>
        <w:pStyle w:val="Normal"/>
        <w:spacing w:lineRule="auto" w:line="360" w:before="240" w:after="0"/>
        <w:rPr>
          <w:sz w:val="26"/>
          <w:szCs w:val="26"/>
        </w:rPr>
      </w:pPr>
      <w:r>
        <w:rPr>
          <w:b/>
          <w:color w:val="00B050"/>
          <w:sz w:val="26"/>
          <w:szCs w:val="26"/>
        </w:rPr>
        <w:t>NAGRADE: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Pokali za prve tri absolutno, medalje za prve tri v posameznih kategorijah, posebno priznanje za najstarejšega in najmlajšega udeleženca. Razglasitev rezultatov bo eno uro po končanem tekmovanju na cilju.</w:t>
      </w:r>
    </w:p>
    <w:p>
      <w:pPr>
        <w:pStyle w:val="Normal"/>
        <w:spacing w:lineRule="auto" w:line="360"/>
        <w:rPr>
          <w:sz w:val="26"/>
          <w:szCs w:val="26"/>
        </w:rPr>
      </w:pPr>
      <w:r>
        <w:rPr>
          <w:b/>
          <w:color w:val="00B050"/>
          <w:sz w:val="26"/>
          <w:szCs w:val="26"/>
        </w:rPr>
        <w:t>INFORMACIJE:</w:t>
      </w:r>
      <w:r>
        <w:rPr>
          <w:sz w:val="26"/>
          <w:szCs w:val="26"/>
        </w:rPr>
        <w:t xml:space="preserve"> Aleksander Mlakar </w:t>
      </w:r>
      <w:r>
        <w:rPr>
          <w:rFonts w:eastAsia="Wingdings" w:cs="Wingdings" w:ascii="Wingdings" w:hAnsi="Wingdings"/>
          <w:sz w:val="26"/>
          <w:szCs w:val="26"/>
        </w:rPr>
        <w:t></w:t>
      </w:r>
      <w:r>
        <w:rPr>
          <w:sz w:val="26"/>
          <w:szCs w:val="26"/>
        </w:rPr>
        <w:t xml:space="preserve"> 041-371-828, </w:t>
      </w:r>
      <w:r>
        <w:rPr>
          <w:rFonts w:eastAsia="Wingdings" w:cs="Wingdings" w:ascii="Wingdings" w:hAnsi="Wingdings"/>
          <w:sz w:val="26"/>
          <w:szCs w:val="26"/>
        </w:rPr>
        <w:t></w:t>
      </w:r>
      <w:r>
        <w:rPr>
          <w:sz w:val="26"/>
          <w:szCs w:val="26"/>
        </w:rPr>
        <w:t xml:space="preserve"> mlakar.sandi@siol.net, po 16. uri</w:t>
      </w:r>
    </w:p>
    <w:p>
      <w:pPr>
        <w:pStyle w:val="Normal"/>
        <w:spacing w:lineRule="auto" w:line="360" w:before="240" w:after="0"/>
        <w:jc w:val="center"/>
        <w:rPr/>
      </w:pPr>
      <w:r>
        <w:rPr>
          <w:sz w:val="26"/>
          <w:szCs w:val="26"/>
        </w:rPr>
        <w:t>Vsak udeleženec teče na lastno odgovornost in je dolžan upoštevati navodila organizatorja. Vsem tekačem se priporoča, da opravijo zdravniški pregled.</w:t>
      </w:r>
    </w:p>
    <w:sectPr>
      <w:headerReference w:type="default" r:id="rId3"/>
      <w:footerReference w:type="default" r:id="rId4"/>
      <w:type w:val="nextPage"/>
      <w:pgSz w:w="11906" w:h="16838"/>
      <w:pgMar w:left="720" w:right="720" w:header="708" w:top="765" w:footer="25" w:bottom="720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Helvetica">
    <w:altName w:val="Arial"/>
    <w:charset w:val="ee"/>
    <w:family w:val="roman"/>
    <w:pitch w:val="variable"/>
  </w:font>
  <w:font w:name="Wingdings">
    <w:charset w:val="02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Web"/>
      <w:pBdr>
        <w:top w:val="single" w:sz="4" w:space="1" w:color="000000"/>
      </w:pBdr>
      <w:spacing w:before="150" w:after="150"/>
      <w:rPr>
        <w:rFonts w:ascii="Tahoma" w:hAnsi="Tahoma" w:cs="Tahoma"/>
        <w:color w:val="595959"/>
        <w:sz w:val="20"/>
        <w:szCs w:val="20"/>
      </w:rPr>
    </w:pPr>
    <w:r>
      <w:rPr>
        <w:rStyle w:val="Strong"/>
        <w:rFonts w:cs="Tahoma" w:ascii="Tahoma" w:hAnsi="Tahoma"/>
        <w:color w:val="808080"/>
        <w:sz w:val="20"/>
        <w:szCs w:val="20"/>
      </w:rPr>
      <w:softHyphen/>
      <w:softHyphen/>
      <w:softHyphen/>
      <w:softHyphen/>
    </w:r>
    <w:r>
      <w:rPr>
        <w:rFonts w:cs="Tahoma" w:ascii="Tahoma" w:hAnsi="Tahoma"/>
        <w:b/>
        <w:color w:val="595959"/>
        <w:sz w:val="20"/>
        <w:szCs w:val="20"/>
      </w:rPr>
      <w:t>Planinsko društvo Polzela</w:t>
    </w:r>
    <w:r>
      <w:rPr>
        <w:rFonts w:cs="Tahoma" w:ascii="Tahoma" w:hAnsi="Tahoma"/>
        <w:color w:val="595959"/>
        <w:sz w:val="20"/>
        <w:szCs w:val="20"/>
      </w:rPr>
      <w:t>, Malteška cesta 28, 3313 Polzela; Telefon predsednika: 041-902-183</w:t>
    </w:r>
  </w:p>
  <w:p>
    <w:pPr>
      <w:pStyle w:val="NormalWeb"/>
      <w:pBdr>
        <w:top w:val="single" w:sz="4" w:space="1" w:color="000000"/>
      </w:pBdr>
      <w:spacing w:before="0" w:after="0"/>
      <w:rPr>
        <w:rFonts w:ascii="Tahoma" w:hAnsi="Tahoma" w:cs="Tahoma"/>
        <w:color w:val="595959"/>
        <w:sz w:val="20"/>
        <w:szCs w:val="20"/>
      </w:rPr>
    </w:pPr>
    <w:r>
      <w:rPr>
        <w:rFonts w:cs="Tahoma" w:ascii="Tahoma" w:hAnsi="Tahoma"/>
        <w:color w:val="595959"/>
        <w:sz w:val="20"/>
        <w:szCs w:val="20"/>
      </w:rPr>
      <w:t xml:space="preserve">davčna št.: 31446850; matična št.: 5119243000; TRR: IBAN SI56 6100 0001 8550 239 (Del.hran.d.d.) </w:t>
    </w:r>
  </w:p>
  <w:p>
    <w:pPr>
      <w:pStyle w:val="NormalWeb"/>
      <w:spacing w:before="150" w:after="150"/>
      <w:rPr>
        <w:rFonts w:ascii="Tahoma" w:hAnsi="Tahoma" w:cs="Tahoma"/>
        <w:color w:val="595959"/>
        <w:sz w:val="16"/>
        <w:szCs w:val="16"/>
      </w:rPr>
    </w:pPr>
    <w:r>
      <w:rPr>
        <w:rFonts w:cs="Tahoma" w:ascii="Tahoma" w:hAnsi="Tahoma"/>
        <w:color w:val="595959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drawing>
        <wp:inline distT="0" distB="0" distL="0" distR="2540">
          <wp:extent cx="6645910" cy="1257300"/>
          <wp:effectExtent l="0" t="0" r="0" b="0"/>
          <wp:docPr id="1" name="Slik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0" b="15356"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1257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000000"/>
        <w:sz w:val="19"/>
        <w:szCs w:val="19"/>
      </w:rPr>
      <w:t xml:space="preserve">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sl-SI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l-SI" w:eastAsia="sl-SI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ahoma" w:hAnsi="Tahoma" w:cs="Tahoma" w:eastAsia="Times New Roman"/>
      <w:color w:val="auto"/>
      <w:kern w:val="0"/>
      <w:sz w:val="20"/>
      <w:szCs w:val="20"/>
      <w:lang w:val="sl-SI" w:eastAsia="sl-SI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Pr>
      <w:b/>
      <w:bCs/>
    </w:rPr>
  </w:style>
  <w:style w:type="character" w:styleId="InternetLink">
    <w:name w:val="Internet Link"/>
    <w:semiHidden/>
    <w:rPr>
      <w:b/>
      <w:bCs/>
      <w:color w:val="212473"/>
      <w:u w:val="single"/>
    </w:rPr>
  </w:style>
  <w:style w:type="character" w:styleId="Emphasis">
    <w:name w:val="Emphasis"/>
    <w:qFormat/>
    <w:rPr>
      <w:i/>
      <w:iCs/>
    </w:rPr>
  </w:style>
  <w:style w:type="character" w:styleId="BesedilooblakaZnak" w:customStyle="1">
    <w:name w:val="Besedilo oblačka Znak"/>
    <w:qFormat/>
    <w:rPr>
      <w:rFonts w:ascii="Tahoma" w:hAnsi="Tahoma" w:cs="Tahoma"/>
      <w:sz w:val="16"/>
      <w:szCs w:val="16"/>
      <w:lang w:val="sl-SI" w:eastAsia="sl-SI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46272"/>
    <w:rPr>
      <w:color w:val="808080"/>
      <w:shd w:fill="E6E6E6" w:val="clear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b4693"/>
    <w:rPr>
      <w:color w:val="800080" w:themeColor="followedHyperlink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b/>
      <w:color w:val="FF0000"/>
      <w:sz w:val="26"/>
      <w:szCs w:val="26"/>
    </w:rPr>
  </w:style>
  <w:style w:type="character" w:styleId="ListLabel5">
    <w:name w:val="ListLabel 5"/>
    <w:qFormat/>
    <w:rPr>
      <w:b/>
      <w:bCs/>
      <w:color w:val="FF0000"/>
      <w:sz w:val="26"/>
      <w:szCs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semiHidden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semiHidden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qFormat/>
    <w:pPr>
      <w:spacing w:before="150" w:after="150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qFormat/>
    <w:pPr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44904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unhideWhenUsed/>
    <w:rsid w:val="00393e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fidmeritve.eu/index.php/spletna-prijava/47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F9673-DC80-436E-945E-E3161C6F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LibreOffice/6.1.3.2$Windows_X86_64 LibreOffice_project/86daf60bf00efa86ad547e59e09d6bb77c699acb</Application>
  <Pages>1</Pages>
  <Words>217</Words>
  <Characters>1261</Characters>
  <CharactersWithSpaces>1481</CharactersWithSpaces>
  <Paragraphs>22</Paragraphs>
  <Company>Merkur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2017-06-23T15:54:00Z</dcterms:created>
  <dc:creator>Šketa Natalija</dc:creator>
  <dc:description/>
  <dc:language>sl-SI</dc:language>
  <cp:lastModifiedBy/>
  <cp:lastPrinted>2017-06-23T19:27:00Z</cp:lastPrinted>
  <dcterms:modified xsi:type="dcterms:W3CDTF">2020-06-11T22:32:56Z</dcterms:modified>
  <cp:revision>24</cp:revision>
  <dc:subject/>
  <dc:title>Po Savinjski poti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Merkur Group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